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09A" w:rsidRPr="00FB380F" w:rsidRDefault="00980010" w:rsidP="00FB380F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FB380F">
        <w:rPr>
          <w:rFonts w:ascii="Times New Roman" w:hAnsi="Times New Roman" w:cs="Times New Roman"/>
          <w:sz w:val="24"/>
          <w:szCs w:val="24"/>
        </w:rPr>
        <w:t xml:space="preserve">     </w:t>
      </w:r>
      <w:r w:rsidR="001C02EE" w:rsidRPr="00FB380F">
        <w:rPr>
          <w:rFonts w:ascii="Times New Roman" w:hAnsi="Times New Roman" w:cs="Times New Roman"/>
          <w:sz w:val="24"/>
          <w:szCs w:val="24"/>
        </w:rPr>
        <w:t xml:space="preserve">Работа над </w:t>
      </w:r>
      <w:r w:rsidRPr="00FB380F">
        <w:rPr>
          <w:rFonts w:ascii="Times New Roman" w:hAnsi="Times New Roman" w:cs="Times New Roman"/>
          <w:sz w:val="24"/>
          <w:szCs w:val="24"/>
        </w:rPr>
        <w:t xml:space="preserve">освоением материала </w:t>
      </w:r>
      <w:r w:rsidR="001C02EE" w:rsidRPr="00FB380F">
        <w:rPr>
          <w:rFonts w:ascii="Times New Roman" w:hAnsi="Times New Roman" w:cs="Times New Roman"/>
          <w:sz w:val="24"/>
          <w:szCs w:val="24"/>
        </w:rPr>
        <w:t>секци</w:t>
      </w:r>
      <w:r w:rsidRPr="00FB380F">
        <w:rPr>
          <w:rFonts w:ascii="Times New Roman" w:hAnsi="Times New Roman" w:cs="Times New Roman"/>
          <w:sz w:val="24"/>
          <w:szCs w:val="24"/>
        </w:rPr>
        <w:t>и</w:t>
      </w:r>
      <w:r w:rsidR="001C02EE" w:rsidRPr="00FB380F">
        <w:rPr>
          <w:rFonts w:ascii="Times New Roman" w:hAnsi="Times New Roman" w:cs="Times New Roman"/>
          <w:sz w:val="24"/>
          <w:szCs w:val="24"/>
        </w:rPr>
        <w:t xml:space="preserve"> 1 “</w:t>
      </w:r>
      <w:r w:rsidR="001C02EE" w:rsidRPr="00FB380F">
        <w:rPr>
          <w:rFonts w:ascii="Times New Roman" w:hAnsi="Times New Roman" w:cs="Times New Roman"/>
          <w:sz w:val="24"/>
          <w:szCs w:val="24"/>
          <w:lang w:val="en-GB"/>
        </w:rPr>
        <w:t>Choosing</w:t>
      </w:r>
      <w:r w:rsidR="001C02EE" w:rsidRPr="00FB380F">
        <w:rPr>
          <w:rFonts w:ascii="Times New Roman" w:hAnsi="Times New Roman" w:cs="Times New Roman"/>
          <w:sz w:val="24"/>
          <w:szCs w:val="24"/>
        </w:rPr>
        <w:t xml:space="preserve"> </w:t>
      </w:r>
      <w:r w:rsidR="001C02EE" w:rsidRPr="00FB380F">
        <w:rPr>
          <w:rFonts w:ascii="Times New Roman" w:hAnsi="Times New Roman" w:cs="Times New Roman"/>
          <w:sz w:val="24"/>
          <w:szCs w:val="24"/>
          <w:lang w:val="en-GB"/>
        </w:rPr>
        <w:t>a</w:t>
      </w:r>
      <w:r w:rsidR="001C02EE" w:rsidRPr="00FB380F">
        <w:rPr>
          <w:rFonts w:ascii="Times New Roman" w:hAnsi="Times New Roman" w:cs="Times New Roman"/>
          <w:sz w:val="24"/>
          <w:szCs w:val="24"/>
        </w:rPr>
        <w:t xml:space="preserve"> </w:t>
      </w:r>
      <w:r w:rsidR="001C02EE" w:rsidRPr="00FB380F">
        <w:rPr>
          <w:rFonts w:ascii="Times New Roman" w:hAnsi="Times New Roman" w:cs="Times New Roman"/>
          <w:sz w:val="24"/>
          <w:szCs w:val="24"/>
          <w:lang w:val="en-GB"/>
        </w:rPr>
        <w:t>profession</w:t>
      </w:r>
      <w:r w:rsidR="001C02EE" w:rsidRPr="00FB380F">
        <w:rPr>
          <w:rFonts w:ascii="Times New Roman" w:hAnsi="Times New Roman" w:cs="Times New Roman"/>
          <w:sz w:val="24"/>
          <w:szCs w:val="24"/>
        </w:rPr>
        <w:t>”  юнита 2 “</w:t>
      </w:r>
      <w:r w:rsidR="001C02EE" w:rsidRPr="00FB380F">
        <w:rPr>
          <w:rFonts w:ascii="Times New Roman" w:hAnsi="Times New Roman" w:cs="Times New Roman"/>
          <w:sz w:val="24"/>
          <w:szCs w:val="24"/>
          <w:lang w:val="en-GB"/>
        </w:rPr>
        <w:t>The</w:t>
      </w:r>
      <w:r w:rsidR="001C02EE" w:rsidRPr="00FB380F">
        <w:rPr>
          <w:rFonts w:ascii="Times New Roman" w:hAnsi="Times New Roman" w:cs="Times New Roman"/>
          <w:sz w:val="24"/>
          <w:szCs w:val="24"/>
        </w:rPr>
        <w:t xml:space="preserve"> </w:t>
      </w:r>
      <w:r w:rsidR="001C02EE" w:rsidRPr="00FB380F">
        <w:rPr>
          <w:rFonts w:ascii="Times New Roman" w:hAnsi="Times New Roman" w:cs="Times New Roman"/>
          <w:sz w:val="24"/>
          <w:szCs w:val="24"/>
          <w:lang w:val="en-GB"/>
        </w:rPr>
        <w:t>job</w:t>
      </w:r>
      <w:r w:rsidR="001C02EE" w:rsidRPr="00FB380F">
        <w:rPr>
          <w:rFonts w:ascii="Times New Roman" w:hAnsi="Times New Roman" w:cs="Times New Roman"/>
          <w:sz w:val="24"/>
          <w:szCs w:val="24"/>
        </w:rPr>
        <w:t xml:space="preserve"> </w:t>
      </w:r>
      <w:r w:rsidR="001C02EE" w:rsidRPr="00FB380F">
        <w:rPr>
          <w:rFonts w:ascii="Times New Roman" w:hAnsi="Times New Roman" w:cs="Times New Roman"/>
          <w:sz w:val="24"/>
          <w:szCs w:val="24"/>
          <w:lang w:val="en-GB"/>
        </w:rPr>
        <w:t>of</w:t>
      </w:r>
      <w:r w:rsidR="001C02EE" w:rsidRPr="00FB380F">
        <w:rPr>
          <w:rFonts w:ascii="Times New Roman" w:hAnsi="Times New Roman" w:cs="Times New Roman"/>
          <w:sz w:val="24"/>
          <w:szCs w:val="24"/>
        </w:rPr>
        <w:t xml:space="preserve"> </w:t>
      </w:r>
      <w:r w:rsidR="001C02EE" w:rsidRPr="00FB380F">
        <w:rPr>
          <w:rFonts w:ascii="Times New Roman" w:hAnsi="Times New Roman" w:cs="Times New Roman"/>
          <w:sz w:val="24"/>
          <w:szCs w:val="24"/>
          <w:lang w:val="en-GB"/>
        </w:rPr>
        <w:t>your</w:t>
      </w:r>
      <w:r w:rsidR="001C02EE" w:rsidRPr="00FB380F">
        <w:rPr>
          <w:rFonts w:ascii="Times New Roman" w:hAnsi="Times New Roman" w:cs="Times New Roman"/>
          <w:sz w:val="24"/>
          <w:szCs w:val="24"/>
        </w:rPr>
        <w:t xml:space="preserve"> </w:t>
      </w:r>
      <w:r w:rsidR="001C02EE" w:rsidRPr="00FB380F">
        <w:rPr>
          <w:rFonts w:ascii="Times New Roman" w:hAnsi="Times New Roman" w:cs="Times New Roman"/>
          <w:sz w:val="24"/>
          <w:szCs w:val="24"/>
          <w:lang w:val="en-GB"/>
        </w:rPr>
        <w:t>dreams</w:t>
      </w:r>
      <w:r w:rsidR="001C02EE" w:rsidRPr="00FB380F">
        <w:rPr>
          <w:rFonts w:ascii="Times New Roman" w:hAnsi="Times New Roman" w:cs="Times New Roman"/>
          <w:sz w:val="24"/>
          <w:szCs w:val="24"/>
        </w:rPr>
        <w:t xml:space="preserve">”  </w:t>
      </w:r>
      <w:r w:rsidRPr="00FB380F">
        <w:rPr>
          <w:rFonts w:ascii="Times New Roman" w:hAnsi="Times New Roman" w:cs="Times New Roman"/>
          <w:sz w:val="24"/>
          <w:szCs w:val="24"/>
        </w:rPr>
        <w:t xml:space="preserve">в </w:t>
      </w:r>
      <w:r w:rsidR="001C02EE" w:rsidRPr="00FB380F">
        <w:rPr>
          <w:rFonts w:ascii="Times New Roman" w:hAnsi="Times New Roman" w:cs="Times New Roman"/>
          <w:sz w:val="24"/>
          <w:szCs w:val="24"/>
        </w:rPr>
        <w:t>УМК М.З. Биболетовой,</w:t>
      </w:r>
      <w:r w:rsidRPr="00FB380F">
        <w:rPr>
          <w:rFonts w:ascii="Times New Roman" w:hAnsi="Times New Roman" w:cs="Times New Roman"/>
          <w:sz w:val="24"/>
          <w:szCs w:val="24"/>
        </w:rPr>
        <w:t xml:space="preserve"> Е.Е. Бабушис, Н.Д. Снежко “</w:t>
      </w:r>
      <w:r w:rsidRPr="00FB380F">
        <w:rPr>
          <w:rFonts w:ascii="Times New Roman" w:hAnsi="Times New Roman" w:cs="Times New Roman"/>
          <w:sz w:val="24"/>
          <w:szCs w:val="24"/>
          <w:lang w:val="en-GB"/>
        </w:rPr>
        <w:t>Enjoy</w:t>
      </w:r>
      <w:r w:rsidRPr="00FB380F">
        <w:rPr>
          <w:rFonts w:ascii="Times New Roman" w:hAnsi="Times New Roman" w:cs="Times New Roman"/>
          <w:sz w:val="24"/>
          <w:szCs w:val="24"/>
        </w:rPr>
        <w:t xml:space="preserve"> </w:t>
      </w:r>
      <w:r w:rsidRPr="00FB380F">
        <w:rPr>
          <w:rFonts w:ascii="Times New Roman" w:hAnsi="Times New Roman" w:cs="Times New Roman"/>
          <w:sz w:val="24"/>
          <w:szCs w:val="24"/>
          <w:lang w:val="en-GB"/>
        </w:rPr>
        <w:t>English</w:t>
      </w:r>
      <w:r w:rsidRPr="00FB380F">
        <w:rPr>
          <w:rFonts w:ascii="Times New Roman" w:hAnsi="Times New Roman" w:cs="Times New Roman"/>
          <w:sz w:val="24"/>
          <w:szCs w:val="24"/>
        </w:rPr>
        <w:t>”  для 11 класса предполагает создание учащимися мини-проекта  “</w:t>
      </w:r>
      <w:r w:rsidRPr="00FB380F">
        <w:rPr>
          <w:rFonts w:ascii="Times New Roman" w:hAnsi="Times New Roman" w:cs="Times New Roman"/>
          <w:sz w:val="24"/>
          <w:szCs w:val="24"/>
          <w:lang w:val="en-GB"/>
        </w:rPr>
        <w:t>A</w:t>
      </w:r>
      <w:r w:rsidRPr="00FB380F">
        <w:rPr>
          <w:rFonts w:ascii="Times New Roman" w:hAnsi="Times New Roman" w:cs="Times New Roman"/>
          <w:sz w:val="24"/>
          <w:szCs w:val="24"/>
        </w:rPr>
        <w:t xml:space="preserve"> </w:t>
      </w:r>
      <w:r w:rsidRPr="00FB380F">
        <w:rPr>
          <w:rFonts w:ascii="Times New Roman" w:hAnsi="Times New Roman" w:cs="Times New Roman"/>
          <w:sz w:val="24"/>
          <w:szCs w:val="24"/>
          <w:lang w:val="en-GB"/>
        </w:rPr>
        <w:t>poster</w:t>
      </w:r>
      <w:r w:rsidRPr="00FB380F">
        <w:rPr>
          <w:rFonts w:ascii="Times New Roman" w:hAnsi="Times New Roman" w:cs="Times New Roman"/>
          <w:sz w:val="24"/>
          <w:szCs w:val="24"/>
        </w:rPr>
        <w:t xml:space="preserve"> “</w:t>
      </w:r>
      <w:r w:rsidRPr="00FB380F">
        <w:rPr>
          <w:rFonts w:ascii="Times New Roman" w:hAnsi="Times New Roman" w:cs="Times New Roman"/>
          <w:sz w:val="24"/>
          <w:szCs w:val="24"/>
          <w:lang w:val="en-GB"/>
        </w:rPr>
        <w:t>What</w:t>
      </w:r>
      <w:r w:rsidRPr="00FB380F">
        <w:rPr>
          <w:rFonts w:ascii="Times New Roman" w:hAnsi="Times New Roman" w:cs="Times New Roman"/>
          <w:sz w:val="24"/>
          <w:szCs w:val="24"/>
        </w:rPr>
        <w:t xml:space="preserve"> </w:t>
      </w:r>
      <w:r w:rsidRPr="00FB380F">
        <w:rPr>
          <w:rFonts w:ascii="Times New Roman" w:hAnsi="Times New Roman" w:cs="Times New Roman"/>
          <w:sz w:val="24"/>
          <w:szCs w:val="24"/>
          <w:lang w:val="en-GB"/>
        </w:rPr>
        <w:t>points</w:t>
      </w:r>
      <w:r w:rsidRPr="00FB380F">
        <w:rPr>
          <w:rFonts w:ascii="Times New Roman" w:hAnsi="Times New Roman" w:cs="Times New Roman"/>
          <w:sz w:val="24"/>
          <w:szCs w:val="24"/>
        </w:rPr>
        <w:t xml:space="preserve"> </w:t>
      </w:r>
      <w:r w:rsidRPr="00FB380F">
        <w:rPr>
          <w:rFonts w:ascii="Times New Roman" w:hAnsi="Times New Roman" w:cs="Times New Roman"/>
          <w:sz w:val="24"/>
          <w:szCs w:val="24"/>
          <w:lang w:val="en-GB"/>
        </w:rPr>
        <w:t>should</w:t>
      </w:r>
      <w:r w:rsidRPr="00FB380F">
        <w:rPr>
          <w:rFonts w:ascii="Times New Roman" w:hAnsi="Times New Roman" w:cs="Times New Roman"/>
          <w:sz w:val="24"/>
          <w:szCs w:val="24"/>
        </w:rPr>
        <w:t xml:space="preserve"> </w:t>
      </w:r>
      <w:r w:rsidRPr="00FB380F">
        <w:rPr>
          <w:rFonts w:ascii="Times New Roman" w:hAnsi="Times New Roman" w:cs="Times New Roman"/>
          <w:sz w:val="24"/>
          <w:szCs w:val="24"/>
          <w:lang w:val="en-GB"/>
        </w:rPr>
        <w:t>we</w:t>
      </w:r>
      <w:r w:rsidRPr="00FB380F">
        <w:rPr>
          <w:rFonts w:ascii="Times New Roman" w:hAnsi="Times New Roman" w:cs="Times New Roman"/>
          <w:sz w:val="24"/>
          <w:szCs w:val="24"/>
        </w:rPr>
        <w:t xml:space="preserve"> </w:t>
      </w:r>
      <w:r w:rsidRPr="00FB380F">
        <w:rPr>
          <w:rFonts w:ascii="Times New Roman" w:hAnsi="Times New Roman" w:cs="Times New Roman"/>
          <w:sz w:val="24"/>
          <w:szCs w:val="24"/>
          <w:lang w:val="en-GB"/>
        </w:rPr>
        <w:t>consider</w:t>
      </w:r>
      <w:r w:rsidRPr="00FB380F">
        <w:rPr>
          <w:rFonts w:ascii="Times New Roman" w:hAnsi="Times New Roman" w:cs="Times New Roman"/>
          <w:sz w:val="24"/>
          <w:szCs w:val="24"/>
        </w:rPr>
        <w:t xml:space="preserve"> </w:t>
      </w:r>
      <w:r w:rsidRPr="00FB380F">
        <w:rPr>
          <w:rFonts w:ascii="Times New Roman" w:hAnsi="Times New Roman" w:cs="Times New Roman"/>
          <w:sz w:val="24"/>
          <w:szCs w:val="24"/>
          <w:lang w:val="en-GB"/>
        </w:rPr>
        <w:t>when</w:t>
      </w:r>
      <w:r w:rsidRPr="00FB380F">
        <w:rPr>
          <w:rFonts w:ascii="Times New Roman" w:hAnsi="Times New Roman" w:cs="Times New Roman"/>
          <w:sz w:val="24"/>
          <w:szCs w:val="24"/>
        </w:rPr>
        <w:t xml:space="preserve"> </w:t>
      </w:r>
      <w:r w:rsidRPr="00FB380F">
        <w:rPr>
          <w:rFonts w:ascii="Times New Roman" w:hAnsi="Times New Roman" w:cs="Times New Roman"/>
          <w:sz w:val="24"/>
          <w:szCs w:val="24"/>
          <w:lang w:val="en-GB"/>
        </w:rPr>
        <w:t>choosing</w:t>
      </w:r>
      <w:r w:rsidRPr="00FB380F">
        <w:rPr>
          <w:rFonts w:ascii="Times New Roman" w:hAnsi="Times New Roman" w:cs="Times New Roman"/>
          <w:sz w:val="24"/>
          <w:szCs w:val="24"/>
        </w:rPr>
        <w:t xml:space="preserve"> </w:t>
      </w:r>
      <w:r w:rsidRPr="00FB380F">
        <w:rPr>
          <w:rFonts w:ascii="Times New Roman" w:hAnsi="Times New Roman" w:cs="Times New Roman"/>
          <w:sz w:val="24"/>
          <w:szCs w:val="24"/>
          <w:lang w:val="en-GB"/>
        </w:rPr>
        <w:t>a</w:t>
      </w:r>
      <w:r w:rsidRPr="00FB380F">
        <w:rPr>
          <w:rFonts w:ascii="Times New Roman" w:hAnsi="Times New Roman" w:cs="Times New Roman"/>
          <w:sz w:val="24"/>
          <w:szCs w:val="24"/>
        </w:rPr>
        <w:t xml:space="preserve"> </w:t>
      </w:r>
      <w:r w:rsidRPr="00FB380F">
        <w:rPr>
          <w:rFonts w:ascii="Times New Roman" w:hAnsi="Times New Roman" w:cs="Times New Roman"/>
          <w:sz w:val="24"/>
          <w:szCs w:val="24"/>
          <w:lang w:val="en-GB"/>
        </w:rPr>
        <w:t>career</w:t>
      </w:r>
      <w:r w:rsidRPr="00FB380F">
        <w:rPr>
          <w:rFonts w:ascii="Times New Roman" w:hAnsi="Times New Roman" w:cs="Times New Roman"/>
          <w:sz w:val="24"/>
          <w:szCs w:val="24"/>
        </w:rPr>
        <w:t xml:space="preserve">”.  </w:t>
      </w:r>
      <w:r w:rsidR="00450AE7" w:rsidRPr="00FB380F">
        <w:rPr>
          <w:rFonts w:ascii="Times New Roman" w:hAnsi="Times New Roman" w:cs="Times New Roman"/>
          <w:sz w:val="24"/>
          <w:szCs w:val="24"/>
        </w:rPr>
        <w:t xml:space="preserve">Для того чтобы снять возможные  трудности  с </w:t>
      </w:r>
      <w:r w:rsidR="003056F3" w:rsidRPr="00FB380F">
        <w:rPr>
          <w:rFonts w:ascii="Times New Roman" w:hAnsi="Times New Roman" w:cs="Times New Roman"/>
          <w:sz w:val="24"/>
          <w:szCs w:val="24"/>
        </w:rPr>
        <w:t xml:space="preserve">использованием лексики </w:t>
      </w:r>
      <w:r w:rsidR="00450AE7" w:rsidRPr="00FB380F">
        <w:rPr>
          <w:rFonts w:ascii="Times New Roman" w:hAnsi="Times New Roman" w:cs="Times New Roman"/>
          <w:sz w:val="24"/>
          <w:szCs w:val="24"/>
        </w:rPr>
        <w:t>по теме проекта</w:t>
      </w:r>
      <w:r w:rsidR="003056F3" w:rsidRPr="00FB380F">
        <w:rPr>
          <w:rFonts w:ascii="Times New Roman" w:hAnsi="Times New Roman" w:cs="Times New Roman"/>
          <w:sz w:val="24"/>
          <w:szCs w:val="24"/>
        </w:rPr>
        <w:t xml:space="preserve">,  я разработала тренажёр </w:t>
      </w:r>
      <w:r w:rsidR="003056F3" w:rsidRPr="00FB380F">
        <w:rPr>
          <w:rFonts w:ascii="Times New Roman" w:eastAsiaTheme="majorEastAsia" w:hAnsi="Times New Roman" w:cs="Times New Roman"/>
          <w:sz w:val="24"/>
          <w:szCs w:val="24"/>
        </w:rPr>
        <w:t>«</w:t>
      </w:r>
      <w:r w:rsidR="003056F3" w:rsidRPr="00FB380F">
        <w:rPr>
          <w:rFonts w:ascii="Times New Roman" w:eastAsiaTheme="majorEastAsia" w:hAnsi="Times New Roman" w:cs="Times New Roman"/>
          <w:sz w:val="24"/>
          <w:szCs w:val="24"/>
          <w:lang w:val="en-GB"/>
        </w:rPr>
        <w:t>Choosing</w:t>
      </w:r>
      <w:r w:rsidR="003056F3" w:rsidRPr="00FB380F">
        <w:rPr>
          <w:rFonts w:ascii="Times New Roman" w:eastAsiaTheme="majorEastAsia" w:hAnsi="Times New Roman" w:cs="Times New Roman"/>
          <w:sz w:val="24"/>
          <w:szCs w:val="24"/>
        </w:rPr>
        <w:t xml:space="preserve"> </w:t>
      </w:r>
      <w:r w:rsidR="003056F3" w:rsidRPr="00FB380F">
        <w:rPr>
          <w:rFonts w:ascii="Times New Roman" w:eastAsiaTheme="majorEastAsia" w:hAnsi="Times New Roman" w:cs="Times New Roman"/>
          <w:sz w:val="24"/>
          <w:szCs w:val="24"/>
          <w:lang w:val="en-GB"/>
        </w:rPr>
        <w:t>a</w:t>
      </w:r>
      <w:r w:rsidR="003056F3" w:rsidRPr="00FB380F">
        <w:rPr>
          <w:rFonts w:ascii="Times New Roman" w:eastAsiaTheme="majorEastAsia" w:hAnsi="Times New Roman" w:cs="Times New Roman"/>
          <w:sz w:val="24"/>
          <w:szCs w:val="24"/>
        </w:rPr>
        <w:t xml:space="preserve"> </w:t>
      </w:r>
      <w:r w:rsidR="003056F3" w:rsidRPr="00FB380F">
        <w:rPr>
          <w:rFonts w:ascii="Times New Roman" w:eastAsiaTheme="majorEastAsia" w:hAnsi="Times New Roman" w:cs="Times New Roman"/>
          <w:sz w:val="24"/>
          <w:szCs w:val="24"/>
          <w:lang w:val="en-GB"/>
        </w:rPr>
        <w:t>career</w:t>
      </w:r>
      <w:r w:rsidR="003056F3" w:rsidRPr="00FB380F">
        <w:rPr>
          <w:rFonts w:ascii="Times New Roman" w:eastAsiaTheme="majorEastAsia" w:hAnsi="Times New Roman" w:cs="Times New Roman"/>
          <w:sz w:val="24"/>
          <w:szCs w:val="24"/>
        </w:rPr>
        <w:t xml:space="preserve">». При его создании мною использовались материалы сайта </w:t>
      </w:r>
      <w:r w:rsidR="00B97D75" w:rsidRPr="00FB380F">
        <w:rPr>
          <w:rFonts w:ascii="Times New Roman" w:hAnsi="Times New Roman" w:cs="Times New Roman"/>
          <w:sz w:val="24"/>
          <w:szCs w:val="24"/>
        </w:rPr>
        <w:t xml:space="preserve">ANALYSING YOUR CAREER VALUES </w:t>
      </w:r>
      <w:hyperlink r:id="rId7" w:history="1">
        <w:r w:rsidR="00B97D75" w:rsidRPr="00FB380F">
          <w:rPr>
            <w:rStyle w:val="a9"/>
            <w:rFonts w:ascii="Times New Roman" w:hAnsi="Times New Roman" w:cs="Times New Roman"/>
            <w:sz w:val="24"/>
            <w:szCs w:val="24"/>
          </w:rPr>
          <w:t>http://www.kent.ac.uk/careers/Choosing/values.htm</w:t>
        </w:r>
      </w:hyperlink>
      <w:r w:rsidR="00B97D75" w:rsidRPr="00FB380F">
        <w:rPr>
          <w:rFonts w:ascii="Times New Roman" w:hAnsi="Times New Roman" w:cs="Times New Roman"/>
          <w:sz w:val="24"/>
          <w:szCs w:val="24"/>
        </w:rPr>
        <w:t xml:space="preserve"> (имеется разрешение авторов сайта)</w:t>
      </w:r>
      <w:r w:rsidR="00117766" w:rsidRPr="00FB380F">
        <w:rPr>
          <w:rFonts w:ascii="Times New Roman" w:hAnsi="Times New Roman" w:cs="Times New Roman"/>
          <w:sz w:val="24"/>
          <w:szCs w:val="24"/>
        </w:rPr>
        <w:t xml:space="preserve">. Тренажер помогает ученикам установить связь, во-первых, его жизненных ценностей, а во-вторых, его персональных качеств  с выбором будущей профессии.  Такой подход делает работу по усвоению лексических единиц  темы  более интересной и обоснованной, </w:t>
      </w:r>
      <w:r w:rsidR="008B5DE7" w:rsidRPr="00FB380F">
        <w:rPr>
          <w:rFonts w:ascii="Times New Roman" w:hAnsi="Times New Roman" w:cs="Times New Roman"/>
          <w:sz w:val="24"/>
          <w:szCs w:val="24"/>
        </w:rPr>
        <w:t>а, значит</w:t>
      </w:r>
      <w:r w:rsidR="00117766" w:rsidRPr="00FB380F">
        <w:rPr>
          <w:rFonts w:ascii="Times New Roman" w:hAnsi="Times New Roman" w:cs="Times New Roman"/>
          <w:sz w:val="24"/>
          <w:szCs w:val="24"/>
        </w:rPr>
        <w:t xml:space="preserve">, и продуктивной. </w:t>
      </w:r>
      <w:r w:rsidR="008B5DE7" w:rsidRPr="00FB380F">
        <w:rPr>
          <w:rFonts w:ascii="Times New Roman" w:hAnsi="Times New Roman" w:cs="Times New Roman"/>
          <w:sz w:val="24"/>
          <w:szCs w:val="24"/>
        </w:rPr>
        <w:t>Работе с тренажёром предшествует</w:t>
      </w:r>
      <w:r w:rsidR="00D2509A" w:rsidRPr="00FB380F">
        <w:rPr>
          <w:rFonts w:ascii="Times New Roman" w:hAnsi="Times New Roman" w:cs="Times New Roman"/>
          <w:sz w:val="24"/>
          <w:szCs w:val="24"/>
        </w:rPr>
        <w:t>:</w:t>
      </w:r>
    </w:p>
    <w:p w:rsidR="00D2509A" w:rsidRPr="00FB380F" w:rsidRDefault="008B5DE7" w:rsidP="00FB380F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B380F">
        <w:rPr>
          <w:rFonts w:ascii="Times New Roman" w:hAnsi="Times New Roman" w:cs="Times New Roman"/>
          <w:sz w:val="24"/>
          <w:szCs w:val="24"/>
        </w:rPr>
        <w:t>ознакомление учеников со списком профессий, популярны</w:t>
      </w:r>
      <w:r w:rsidR="00D2509A" w:rsidRPr="00FB380F">
        <w:rPr>
          <w:rFonts w:ascii="Times New Roman" w:hAnsi="Times New Roman" w:cs="Times New Roman"/>
          <w:sz w:val="24"/>
          <w:szCs w:val="24"/>
        </w:rPr>
        <w:t xml:space="preserve">х  в Великобритании, </w:t>
      </w:r>
      <w:r w:rsidR="008A79A8" w:rsidRPr="00FB380F">
        <w:rPr>
          <w:rFonts w:ascii="Times New Roman" w:hAnsi="Times New Roman" w:cs="Times New Roman"/>
          <w:sz w:val="24"/>
          <w:szCs w:val="24"/>
        </w:rPr>
        <w:t xml:space="preserve">но, возможно, неизвестных им, </w:t>
      </w:r>
      <w:r w:rsidR="00D2509A" w:rsidRPr="00FB380F">
        <w:rPr>
          <w:rFonts w:ascii="Times New Roman" w:hAnsi="Times New Roman" w:cs="Times New Roman"/>
          <w:sz w:val="24"/>
          <w:szCs w:val="24"/>
        </w:rPr>
        <w:t xml:space="preserve">что  помимо активизации лексического материала способствует также развитию лингвострановедческой компетенции </w:t>
      </w:r>
      <w:r w:rsidR="00FB380F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D2509A" w:rsidRPr="00FB380F">
        <w:rPr>
          <w:rFonts w:ascii="Times New Roman" w:hAnsi="Times New Roman" w:cs="Times New Roman"/>
          <w:sz w:val="24"/>
          <w:szCs w:val="24"/>
        </w:rPr>
        <w:t>(смотрите</w:t>
      </w:r>
      <w:r w:rsidR="00FB380F">
        <w:rPr>
          <w:rFonts w:ascii="Times New Roman" w:hAnsi="Times New Roman" w:cs="Times New Roman"/>
          <w:sz w:val="24"/>
          <w:szCs w:val="24"/>
        </w:rPr>
        <w:t xml:space="preserve"> </w:t>
      </w:r>
      <w:r w:rsidR="00D2509A" w:rsidRPr="00FB380F">
        <w:rPr>
          <w:rFonts w:ascii="Times New Roman" w:hAnsi="Times New Roman" w:cs="Times New Roman"/>
          <w:sz w:val="24"/>
          <w:szCs w:val="24"/>
          <w:lang w:val="en-GB"/>
        </w:rPr>
        <w:t>CARD</w:t>
      </w:r>
      <w:r w:rsidR="00D2509A" w:rsidRPr="00FB380F">
        <w:rPr>
          <w:rFonts w:ascii="Times New Roman" w:hAnsi="Times New Roman" w:cs="Times New Roman"/>
          <w:sz w:val="24"/>
          <w:szCs w:val="24"/>
        </w:rPr>
        <w:t xml:space="preserve"> 1);</w:t>
      </w:r>
    </w:p>
    <w:p w:rsidR="00D2509A" w:rsidRPr="00FB380F" w:rsidRDefault="00D2509A" w:rsidP="00FB380F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B380F">
        <w:rPr>
          <w:rFonts w:ascii="Times New Roman" w:hAnsi="Times New Roman" w:cs="Times New Roman"/>
          <w:sz w:val="24"/>
          <w:szCs w:val="24"/>
        </w:rPr>
        <w:t xml:space="preserve">работа  </w:t>
      </w:r>
      <w:r w:rsidR="00117766" w:rsidRPr="00FB380F">
        <w:rPr>
          <w:rFonts w:ascii="Times New Roman" w:hAnsi="Times New Roman" w:cs="Times New Roman"/>
          <w:sz w:val="24"/>
          <w:szCs w:val="24"/>
        </w:rPr>
        <w:t xml:space="preserve"> </w:t>
      </w:r>
      <w:r w:rsidRPr="00FB380F">
        <w:rPr>
          <w:rFonts w:ascii="Times New Roman" w:hAnsi="Times New Roman" w:cs="Times New Roman"/>
          <w:sz w:val="24"/>
          <w:szCs w:val="24"/>
        </w:rPr>
        <w:t xml:space="preserve">по составлению рейтинга ценностей, которые имеют значение для ученика при выборе будущей работы (смотрите  </w:t>
      </w:r>
      <w:r w:rsidRPr="00FB380F">
        <w:rPr>
          <w:rFonts w:ascii="Times New Roman" w:hAnsi="Times New Roman" w:cs="Times New Roman"/>
          <w:sz w:val="24"/>
          <w:szCs w:val="24"/>
          <w:lang w:val="en-GB"/>
        </w:rPr>
        <w:t>CARD</w:t>
      </w:r>
      <w:r w:rsidRPr="00FB380F">
        <w:rPr>
          <w:rFonts w:ascii="Times New Roman" w:hAnsi="Times New Roman" w:cs="Times New Roman"/>
          <w:sz w:val="24"/>
          <w:szCs w:val="24"/>
        </w:rPr>
        <w:t xml:space="preserve"> 2); </w:t>
      </w:r>
    </w:p>
    <w:p w:rsidR="008A79A8" w:rsidRPr="00FB380F" w:rsidRDefault="00D2509A" w:rsidP="00FB380F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B380F">
        <w:rPr>
          <w:rFonts w:ascii="Times New Roman" w:hAnsi="Times New Roman" w:cs="Times New Roman"/>
          <w:sz w:val="24"/>
          <w:szCs w:val="24"/>
        </w:rPr>
        <w:t xml:space="preserve">определение личных интересов учеников, которые также оказывают влияние на выбор  профессии (смотрите  </w:t>
      </w:r>
      <w:r w:rsidRPr="00FB380F">
        <w:rPr>
          <w:rFonts w:ascii="Times New Roman" w:hAnsi="Times New Roman" w:cs="Times New Roman"/>
          <w:sz w:val="24"/>
          <w:szCs w:val="24"/>
          <w:lang w:val="en-GB"/>
        </w:rPr>
        <w:t>CARD</w:t>
      </w:r>
      <w:r w:rsidRPr="00FB380F">
        <w:rPr>
          <w:rFonts w:ascii="Times New Roman" w:hAnsi="Times New Roman" w:cs="Times New Roman"/>
          <w:sz w:val="24"/>
          <w:szCs w:val="24"/>
        </w:rPr>
        <w:t xml:space="preserve"> 3); </w:t>
      </w:r>
    </w:p>
    <w:p w:rsidR="00B97D75" w:rsidRPr="00FB380F" w:rsidRDefault="008A79A8" w:rsidP="00FB380F">
      <w:pPr>
        <w:pStyle w:val="aa"/>
        <w:ind w:left="3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B380F">
        <w:rPr>
          <w:rFonts w:ascii="Times New Roman" w:hAnsi="Times New Roman" w:cs="Times New Roman"/>
          <w:sz w:val="24"/>
          <w:szCs w:val="24"/>
        </w:rPr>
        <w:t xml:space="preserve">     </w:t>
      </w:r>
      <w:r w:rsidR="00D2509A" w:rsidRPr="00FB380F">
        <w:rPr>
          <w:rFonts w:ascii="Times New Roman" w:hAnsi="Times New Roman" w:cs="Times New Roman"/>
          <w:sz w:val="24"/>
          <w:szCs w:val="24"/>
        </w:rPr>
        <w:t xml:space="preserve"> </w:t>
      </w:r>
      <w:r w:rsidR="00117766" w:rsidRPr="00FB380F">
        <w:rPr>
          <w:rFonts w:ascii="Times New Roman" w:hAnsi="Times New Roman" w:cs="Times New Roman"/>
          <w:sz w:val="24"/>
          <w:szCs w:val="24"/>
        </w:rPr>
        <w:t xml:space="preserve">В презентации 32 слайда, </w:t>
      </w:r>
      <w:r w:rsidR="008B5DE7" w:rsidRPr="00FB380F">
        <w:rPr>
          <w:rFonts w:ascii="Times New Roman" w:hAnsi="Times New Roman" w:cs="Times New Roman"/>
          <w:sz w:val="24"/>
          <w:szCs w:val="24"/>
        </w:rPr>
        <w:t xml:space="preserve">навигация  в ней осуществляется  с помощью </w:t>
      </w:r>
      <w:r w:rsidR="00117766" w:rsidRPr="00FB380F">
        <w:rPr>
          <w:rFonts w:ascii="Times New Roman" w:hAnsi="Times New Roman" w:cs="Times New Roman"/>
          <w:sz w:val="24"/>
          <w:szCs w:val="24"/>
        </w:rPr>
        <w:t>гиперссы</w:t>
      </w:r>
      <w:r w:rsidR="008B5DE7" w:rsidRPr="00FB380F">
        <w:rPr>
          <w:rFonts w:ascii="Times New Roman" w:hAnsi="Times New Roman" w:cs="Times New Roman"/>
          <w:sz w:val="24"/>
          <w:szCs w:val="24"/>
        </w:rPr>
        <w:t>лок</w:t>
      </w:r>
      <w:r w:rsidRPr="00FB380F">
        <w:rPr>
          <w:rFonts w:ascii="Times New Roman" w:hAnsi="Times New Roman" w:cs="Times New Roman"/>
          <w:sz w:val="24"/>
          <w:szCs w:val="24"/>
        </w:rPr>
        <w:t xml:space="preserve"> и</w:t>
      </w:r>
      <w:r w:rsidRPr="00FB380F">
        <w:rPr>
          <w:rFonts w:ascii="Times New Roman" w:hAnsi="Times New Roman" w:cs="Times New Roman"/>
          <w:bCs/>
          <w:sz w:val="24"/>
          <w:szCs w:val="24"/>
        </w:rPr>
        <w:t xml:space="preserve"> управляющих кнопок</w:t>
      </w:r>
      <w:r w:rsidR="008B5DE7" w:rsidRPr="00FB380F">
        <w:rPr>
          <w:rFonts w:ascii="Times New Roman" w:hAnsi="Times New Roman" w:cs="Times New Roman"/>
          <w:sz w:val="24"/>
          <w:szCs w:val="24"/>
        </w:rPr>
        <w:t xml:space="preserve">.  Ключевыми являются слайды №2 и №14.  На первом этапе ученики работают со слайдом №2 </w:t>
      </w:r>
      <w:r w:rsidR="008B5DE7" w:rsidRPr="00FB380F">
        <w:rPr>
          <w:rFonts w:ascii="Times New Roman" w:hAnsi="Times New Roman" w:cs="Times New Roman"/>
          <w:bCs/>
          <w:sz w:val="24"/>
          <w:szCs w:val="24"/>
          <w:lang w:val="en-GB"/>
        </w:rPr>
        <w:t>RELATE</w:t>
      </w:r>
      <w:r w:rsidR="008B5DE7" w:rsidRPr="00FB380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B5DE7" w:rsidRPr="00FB380F">
        <w:rPr>
          <w:rFonts w:ascii="Times New Roman" w:hAnsi="Times New Roman" w:cs="Times New Roman"/>
          <w:bCs/>
          <w:sz w:val="24"/>
          <w:szCs w:val="24"/>
          <w:lang w:val="en-GB"/>
        </w:rPr>
        <w:t>YOUR</w:t>
      </w:r>
      <w:r w:rsidR="008B5DE7" w:rsidRPr="00FB380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B5DE7" w:rsidRPr="00FB380F">
        <w:rPr>
          <w:rFonts w:ascii="Times New Roman" w:hAnsi="Times New Roman" w:cs="Times New Roman"/>
          <w:bCs/>
          <w:sz w:val="24"/>
          <w:szCs w:val="24"/>
          <w:lang w:val="en-GB"/>
        </w:rPr>
        <w:t>VALUES</w:t>
      </w:r>
      <w:r w:rsidR="008B5DE7" w:rsidRPr="00FB380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B5DE7" w:rsidRPr="00FB380F">
        <w:rPr>
          <w:rFonts w:ascii="Times New Roman" w:hAnsi="Times New Roman" w:cs="Times New Roman"/>
          <w:bCs/>
          <w:sz w:val="24"/>
          <w:szCs w:val="24"/>
          <w:lang w:val="en-GB"/>
        </w:rPr>
        <w:t>TO</w:t>
      </w:r>
      <w:r w:rsidR="008B5DE7" w:rsidRPr="00FB380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B5DE7" w:rsidRPr="00FB380F">
        <w:rPr>
          <w:rFonts w:ascii="Times New Roman" w:hAnsi="Times New Roman" w:cs="Times New Roman"/>
          <w:bCs/>
          <w:sz w:val="24"/>
          <w:szCs w:val="24"/>
          <w:lang w:val="en-GB"/>
        </w:rPr>
        <w:t>JOBS</w:t>
      </w:r>
      <w:r w:rsidRPr="00FB380F">
        <w:rPr>
          <w:rFonts w:ascii="Times New Roman" w:hAnsi="Times New Roman" w:cs="Times New Roman"/>
          <w:bCs/>
          <w:sz w:val="24"/>
          <w:szCs w:val="24"/>
        </w:rPr>
        <w:t xml:space="preserve">,  на втором со слайдом №14 </w:t>
      </w:r>
      <w:r w:rsidRPr="00FB380F">
        <w:rPr>
          <w:rFonts w:ascii="Times New Roman" w:hAnsi="Times New Roman" w:cs="Times New Roman"/>
          <w:bCs/>
          <w:sz w:val="24"/>
          <w:szCs w:val="24"/>
          <w:lang w:val="en-GB"/>
        </w:rPr>
        <w:t>RELATE</w:t>
      </w:r>
      <w:r w:rsidRPr="00FB380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B380F">
        <w:rPr>
          <w:rFonts w:ascii="Times New Roman" w:hAnsi="Times New Roman" w:cs="Times New Roman"/>
          <w:bCs/>
          <w:sz w:val="24"/>
          <w:szCs w:val="24"/>
          <w:lang w:val="en-GB"/>
        </w:rPr>
        <w:t>YOUR</w:t>
      </w:r>
      <w:r w:rsidRPr="00FB380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B380F">
        <w:rPr>
          <w:rFonts w:ascii="Times New Roman" w:hAnsi="Times New Roman" w:cs="Times New Roman"/>
          <w:bCs/>
          <w:sz w:val="24"/>
          <w:szCs w:val="24"/>
          <w:lang w:val="en-GB"/>
        </w:rPr>
        <w:t>PERSONALITY</w:t>
      </w:r>
      <w:r w:rsidRPr="00FB380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FB380F">
        <w:rPr>
          <w:rFonts w:ascii="Times New Roman" w:hAnsi="Times New Roman" w:cs="Times New Roman"/>
          <w:bCs/>
          <w:sz w:val="24"/>
          <w:szCs w:val="24"/>
          <w:lang w:val="en-GB"/>
        </w:rPr>
        <w:t>TO</w:t>
      </w:r>
      <w:r w:rsidRPr="00FB380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FB380F">
        <w:rPr>
          <w:rFonts w:ascii="Times New Roman" w:hAnsi="Times New Roman" w:cs="Times New Roman"/>
          <w:bCs/>
          <w:sz w:val="24"/>
          <w:szCs w:val="24"/>
          <w:lang w:val="en-GB"/>
        </w:rPr>
        <w:t>JOBS</w:t>
      </w:r>
      <w:r w:rsidRPr="00FB380F">
        <w:rPr>
          <w:rFonts w:ascii="Times New Roman" w:hAnsi="Times New Roman" w:cs="Times New Roman"/>
          <w:bCs/>
          <w:sz w:val="24"/>
          <w:szCs w:val="24"/>
        </w:rPr>
        <w:t xml:space="preserve">. Между этими двумя слайдами связь осуществляется при помощи управляющих кнопок, то есть,  освоив с материал слайдов 2-13, можно сразу же перейти от слайда №2 к слайду №14 и продолжить  работу уже в новом направлении. </w:t>
      </w:r>
    </w:p>
    <w:p w:rsidR="008A79A8" w:rsidRPr="00FB380F" w:rsidRDefault="008A79A8" w:rsidP="00FB380F">
      <w:pPr>
        <w:pStyle w:val="aa"/>
        <w:ind w:left="30"/>
        <w:jc w:val="both"/>
        <w:rPr>
          <w:rFonts w:ascii="Times New Roman" w:hAnsi="Times New Roman" w:cs="Times New Roman"/>
          <w:sz w:val="24"/>
          <w:szCs w:val="24"/>
        </w:rPr>
      </w:pPr>
      <w:r w:rsidRPr="00FB380F">
        <w:rPr>
          <w:rFonts w:ascii="Times New Roman" w:hAnsi="Times New Roman" w:cs="Times New Roman"/>
          <w:bCs/>
          <w:sz w:val="24"/>
          <w:szCs w:val="24"/>
        </w:rPr>
        <w:t xml:space="preserve">    Надеюсь, моя разработка </w:t>
      </w:r>
      <w:r w:rsidR="00FB380F" w:rsidRPr="00FB380F">
        <w:rPr>
          <w:rFonts w:ascii="Times New Roman" w:hAnsi="Times New Roman" w:cs="Times New Roman"/>
          <w:bCs/>
          <w:sz w:val="24"/>
          <w:szCs w:val="24"/>
        </w:rPr>
        <w:t xml:space="preserve">поможет и вашим ученикам лучше освоить тему </w:t>
      </w:r>
      <w:r w:rsidR="00FB380F" w:rsidRPr="00FB380F">
        <w:rPr>
          <w:rFonts w:ascii="Times New Roman" w:eastAsiaTheme="majorEastAsia" w:hAnsi="Times New Roman" w:cs="Times New Roman"/>
          <w:sz w:val="24"/>
          <w:szCs w:val="24"/>
        </w:rPr>
        <w:t>«</w:t>
      </w:r>
      <w:r w:rsidR="00FB380F" w:rsidRPr="00FB380F">
        <w:rPr>
          <w:rFonts w:ascii="Times New Roman" w:eastAsiaTheme="majorEastAsia" w:hAnsi="Times New Roman" w:cs="Times New Roman"/>
          <w:sz w:val="24"/>
          <w:szCs w:val="24"/>
          <w:lang w:val="en-GB"/>
        </w:rPr>
        <w:t>Choosing</w:t>
      </w:r>
      <w:r w:rsidR="00FB380F" w:rsidRPr="00FB380F">
        <w:rPr>
          <w:rFonts w:ascii="Times New Roman" w:eastAsiaTheme="majorEastAsia" w:hAnsi="Times New Roman" w:cs="Times New Roman"/>
          <w:sz w:val="24"/>
          <w:szCs w:val="24"/>
        </w:rPr>
        <w:t xml:space="preserve"> </w:t>
      </w:r>
      <w:r w:rsidR="00FB380F" w:rsidRPr="00FB380F">
        <w:rPr>
          <w:rFonts w:ascii="Times New Roman" w:eastAsiaTheme="majorEastAsia" w:hAnsi="Times New Roman" w:cs="Times New Roman"/>
          <w:sz w:val="24"/>
          <w:szCs w:val="24"/>
          <w:lang w:val="en-GB"/>
        </w:rPr>
        <w:t>a</w:t>
      </w:r>
      <w:r w:rsidR="00FB380F" w:rsidRPr="00FB380F">
        <w:rPr>
          <w:rFonts w:ascii="Times New Roman" w:eastAsiaTheme="majorEastAsia" w:hAnsi="Times New Roman" w:cs="Times New Roman"/>
          <w:sz w:val="24"/>
          <w:szCs w:val="24"/>
        </w:rPr>
        <w:t xml:space="preserve"> </w:t>
      </w:r>
      <w:r w:rsidR="00FB380F" w:rsidRPr="00FB380F">
        <w:rPr>
          <w:rFonts w:ascii="Times New Roman" w:eastAsiaTheme="majorEastAsia" w:hAnsi="Times New Roman" w:cs="Times New Roman"/>
          <w:sz w:val="24"/>
          <w:szCs w:val="24"/>
          <w:lang w:val="en-GB"/>
        </w:rPr>
        <w:t>career</w:t>
      </w:r>
      <w:r w:rsidR="00FB380F" w:rsidRPr="00FB380F">
        <w:rPr>
          <w:rFonts w:ascii="Times New Roman" w:eastAsiaTheme="majorEastAsia" w:hAnsi="Times New Roman" w:cs="Times New Roman"/>
          <w:sz w:val="24"/>
          <w:szCs w:val="24"/>
        </w:rPr>
        <w:t>».</w:t>
      </w:r>
    </w:p>
    <w:p w:rsidR="00525220" w:rsidRDefault="00525220" w:rsidP="00525220">
      <w:pPr>
        <w:rPr>
          <w:lang w:val="en-GB"/>
        </w:rPr>
      </w:pPr>
    </w:p>
    <w:p w:rsidR="00525220" w:rsidRPr="00525220" w:rsidRDefault="00525220" w:rsidP="00525220">
      <w:pPr>
        <w:rPr>
          <w:b/>
        </w:rPr>
      </w:pPr>
      <w:r w:rsidRPr="00525220">
        <w:rPr>
          <w:b/>
        </w:rPr>
        <w:t xml:space="preserve">Ссылки. </w:t>
      </w:r>
    </w:p>
    <w:p w:rsidR="00525220" w:rsidRDefault="00525220" w:rsidP="00525220">
      <w:pPr>
        <w:pStyle w:val="ab"/>
        <w:numPr>
          <w:ilvl w:val="0"/>
          <w:numId w:val="2"/>
        </w:numPr>
      </w:pPr>
      <w:hyperlink r:id="rId8" w:history="1">
        <w:r w:rsidRPr="00525220">
          <w:rPr>
            <w:rStyle w:val="a9"/>
            <w:rFonts w:ascii="Times New Roman" w:hAnsi="Times New Roman" w:cs="Times New Roman"/>
            <w:sz w:val="24"/>
            <w:szCs w:val="24"/>
          </w:rPr>
          <w:t>http://www.kent.ac.uk/careers/Choosing/values.htm</w:t>
        </w:r>
      </w:hyperlink>
    </w:p>
    <w:p w:rsidR="00525220" w:rsidRPr="00525220" w:rsidRDefault="00525220" w:rsidP="00525220">
      <w:pPr>
        <w:pStyle w:val="ab"/>
        <w:numPr>
          <w:ilvl w:val="0"/>
          <w:numId w:val="2"/>
        </w:numPr>
        <w:rPr>
          <w:rStyle w:val="pron"/>
        </w:rPr>
      </w:pPr>
      <w:hyperlink r:id="rId9" w:history="1">
        <w:r w:rsidRPr="00525220">
          <w:rPr>
            <w:rStyle w:val="a9"/>
            <w:lang w:val="en-GB"/>
          </w:rPr>
          <w:t>http</w:t>
        </w:r>
        <w:r w:rsidRPr="00525220">
          <w:rPr>
            <w:rStyle w:val="a9"/>
          </w:rPr>
          <w:t>://</w:t>
        </w:r>
        <w:r w:rsidRPr="00525220">
          <w:rPr>
            <w:rStyle w:val="a9"/>
            <w:lang w:val="en-GB"/>
          </w:rPr>
          <w:t>dictionary</w:t>
        </w:r>
        <w:r w:rsidRPr="00525220">
          <w:rPr>
            <w:rStyle w:val="a9"/>
          </w:rPr>
          <w:t>.</w:t>
        </w:r>
        <w:r w:rsidRPr="00525220">
          <w:rPr>
            <w:rStyle w:val="a9"/>
            <w:lang w:val="en-GB"/>
          </w:rPr>
          <w:t>cambridge</w:t>
        </w:r>
        <w:r w:rsidRPr="00525220">
          <w:rPr>
            <w:rStyle w:val="a9"/>
          </w:rPr>
          <w:t>.</w:t>
        </w:r>
        <w:r w:rsidRPr="00525220">
          <w:rPr>
            <w:rStyle w:val="a9"/>
            <w:lang w:val="en-GB"/>
          </w:rPr>
          <w:t>org</w:t>
        </w:r>
        <w:r w:rsidRPr="00525220">
          <w:rPr>
            <w:rStyle w:val="a9"/>
          </w:rPr>
          <w:t>/</w:t>
        </w:r>
      </w:hyperlink>
      <w:r w:rsidRPr="00525220">
        <w:rPr>
          <w:rStyle w:val="pron"/>
        </w:rPr>
        <w:t xml:space="preserve"> </w:t>
      </w:r>
    </w:p>
    <w:p w:rsidR="00525220" w:rsidRPr="006F2D03" w:rsidRDefault="00525220" w:rsidP="00525220">
      <w:pPr>
        <w:pStyle w:val="ab"/>
        <w:numPr>
          <w:ilvl w:val="0"/>
          <w:numId w:val="2"/>
        </w:numPr>
        <w:rPr>
          <w:rStyle w:val="pron"/>
        </w:rPr>
      </w:pPr>
      <w:hyperlink r:id="rId10" w:history="1">
        <w:r w:rsidRPr="00525220">
          <w:rPr>
            <w:rStyle w:val="a9"/>
            <w:lang w:val="en-GB"/>
          </w:rPr>
          <w:t>http</w:t>
        </w:r>
        <w:r w:rsidRPr="006F2D03">
          <w:rPr>
            <w:rStyle w:val="a9"/>
          </w:rPr>
          <w:t>://</w:t>
        </w:r>
        <w:r w:rsidRPr="00525220">
          <w:rPr>
            <w:rStyle w:val="a9"/>
            <w:lang w:val="en-GB"/>
          </w:rPr>
          <w:t>dictionary</w:t>
        </w:r>
        <w:r w:rsidRPr="006F2D03">
          <w:rPr>
            <w:rStyle w:val="a9"/>
          </w:rPr>
          <w:t>.</w:t>
        </w:r>
        <w:r w:rsidRPr="00525220">
          <w:rPr>
            <w:rStyle w:val="a9"/>
            <w:lang w:val="en-GB"/>
          </w:rPr>
          <w:t>economicus</w:t>
        </w:r>
        <w:r w:rsidRPr="006F2D03">
          <w:rPr>
            <w:rStyle w:val="a9"/>
          </w:rPr>
          <w:t>.</w:t>
        </w:r>
        <w:r w:rsidRPr="00525220">
          <w:rPr>
            <w:rStyle w:val="a9"/>
            <w:lang w:val="en-GB"/>
          </w:rPr>
          <w:t>ru</w:t>
        </w:r>
        <w:r w:rsidRPr="006F2D03">
          <w:rPr>
            <w:rStyle w:val="a9"/>
          </w:rPr>
          <w:t>/</w:t>
        </w:r>
        <w:r w:rsidRPr="00525220">
          <w:rPr>
            <w:rStyle w:val="a9"/>
            <w:lang w:val="en-GB"/>
          </w:rPr>
          <w:t>IndexEconomicus</w:t>
        </w:r>
        <w:r w:rsidRPr="006F2D03">
          <w:rPr>
            <w:rStyle w:val="a9"/>
          </w:rPr>
          <w:t>.</w:t>
        </w:r>
        <w:r w:rsidRPr="00525220">
          <w:rPr>
            <w:rStyle w:val="a9"/>
            <w:lang w:val="en-GB"/>
          </w:rPr>
          <w:t>aspx</w:t>
        </w:r>
      </w:hyperlink>
    </w:p>
    <w:p w:rsidR="00B97D75" w:rsidRPr="00FB380F" w:rsidRDefault="00B97D75" w:rsidP="00FB380F">
      <w:pPr>
        <w:pStyle w:val="1"/>
        <w:jc w:val="both"/>
        <w:rPr>
          <w:b w:val="0"/>
          <w:sz w:val="24"/>
          <w:szCs w:val="24"/>
        </w:rPr>
      </w:pPr>
    </w:p>
    <w:p w:rsidR="008B5DE7" w:rsidRPr="003056F3" w:rsidRDefault="008B5DE7" w:rsidP="00980010">
      <w:pPr>
        <w:jc w:val="both"/>
        <w:rPr>
          <w:sz w:val="24"/>
          <w:szCs w:val="24"/>
        </w:rPr>
      </w:pPr>
    </w:p>
    <w:sectPr w:rsidR="008B5DE7" w:rsidRPr="003056F3" w:rsidSect="0035444E">
      <w:headerReference w:type="default" r:id="rId11"/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4BEA" w:rsidRDefault="00604BEA" w:rsidP="001C02EE">
      <w:pPr>
        <w:spacing w:after="0" w:line="240" w:lineRule="auto"/>
      </w:pPr>
      <w:r>
        <w:separator/>
      </w:r>
    </w:p>
  </w:endnote>
  <w:endnote w:type="continuationSeparator" w:id="1">
    <w:p w:rsidR="00604BEA" w:rsidRDefault="00604BEA" w:rsidP="001C02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706831"/>
      <w:docPartObj>
        <w:docPartGallery w:val="Page Numbers (Bottom of Page)"/>
        <w:docPartUnique/>
      </w:docPartObj>
    </w:sdtPr>
    <w:sdtContent>
      <w:p w:rsidR="008B5DE7" w:rsidRDefault="0035444E">
        <w:pPr>
          <w:pStyle w:val="a5"/>
          <w:jc w:val="center"/>
        </w:pPr>
        <w:fldSimple w:instr=" PAGE   \* MERGEFORMAT ">
          <w:r w:rsidR="00525220">
            <w:rPr>
              <w:noProof/>
            </w:rPr>
            <w:t>1</w:t>
          </w:r>
        </w:fldSimple>
      </w:p>
    </w:sdtContent>
  </w:sdt>
  <w:p w:rsidR="008B5DE7" w:rsidRDefault="008B5DE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4BEA" w:rsidRDefault="00604BEA" w:rsidP="001C02EE">
      <w:pPr>
        <w:spacing w:after="0" w:line="240" w:lineRule="auto"/>
      </w:pPr>
      <w:r>
        <w:separator/>
      </w:r>
    </w:p>
  </w:footnote>
  <w:footnote w:type="continuationSeparator" w:id="1">
    <w:p w:rsidR="00604BEA" w:rsidRDefault="00604BEA" w:rsidP="001C02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0F" w:rsidRDefault="008B5DE7">
    <w:pPr>
      <w:pStyle w:val="a3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24"/>
        <w:szCs w:val="32"/>
      </w:rPr>
    </w:pPr>
    <w:r w:rsidRPr="001C02EE">
      <w:rPr>
        <w:rFonts w:asciiTheme="majorHAnsi" w:eastAsiaTheme="majorEastAsia" w:hAnsiTheme="majorHAnsi" w:cstheme="majorBidi"/>
        <w:sz w:val="24"/>
        <w:szCs w:val="32"/>
      </w:rPr>
      <w:t>Трофимова</w:t>
    </w:r>
    <w:r w:rsidRPr="00FB380F">
      <w:rPr>
        <w:rFonts w:asciiTheme="majorHAnsi" w:eastAsiaTheme="majorEastAsia" w:hAnsiTheme="majorHAnsi" w:cstheme="majorBidi"/>
        <w:sz w:val="24"/>
        <w:szCs w:val="32"/>
      </w:rPr>
      <w:t xml:space="preserve"> </w:t>
    </w:r>
    <w:r w:rsidRPr="001C02EE">
      <w:rPr>
        <w:rFonts w:asciiTheme="majorHAnsi" w:eastAsiaTheme="majorEastAsia" w:hAnsiTheme="majorHAnsi" w:cstheme="majorBidi"/>
        <w:sz w:val="24"/>
        <w:szCs w:val="32"/>
      </w:rPr>
      <w:t>Е</w:t>
    </w:r>
    <w:r w:rsidRPr="00FB380F">
      <w:rPr>
        <w:rFonts w:asciiTheme="majorHAnsi" w:eastAsiaTheme="majorEastAsia" w:hAnsiTheme="majorHAnsi" w:cstheme="majorBidi"/>
        <w:sz w:val="24"/>
        <w:szCs w:val="32"/>
      </w:rPr>
      <w:t>.</w:t>
    </w:r>
    <w:r w:rsidRPr="001C02EE">
      <w:rPr>
        <w:rFonts w:asciiTheme="majorHAnsi" w:eastAsiaTheme="majorEastAsia" w:hAnsiTheme="majorHAnsi" w:cstheme="majorBidi"/>
        <w:sz w:val="24"/>
        <w:szCs w:val="32"/>
      </w:rPr>
      <w:t>В</w:t>
    </w:r>
    <w:r w:rsidR="00FB380F" w:rsidRPr="00FB380F">
      <w:rPr>
        <w:rFonts w:asciiTheme="majorHAnsi" w:eastAsiaTheme="majorEastAsia" w:hAnsiTheme="majorHAnsi" w:cstheme="majorBidi"/>
        <w:sz w:val="24"/>
        <w:szCs w:val="32"/>
      </w:rPr>
      <w:t>.</w:t>
    </w:r>
    <w:r w:rsidR="00FB380F">
      <w:rPr>
        <w:rFonts w:asciiTheme="majorHAnsi" w:eastAsiaTheme="majorEastAsia" w:hAnsiTheme="majorHAnsi" w:cstheme="majorBidi"/>
        <w:sz w:val="24"/>
        <w:szCs w:val="32"/>
      </w:rPr>
      <w:t xml:space="preserve">, учитель английского языка Баскаковской МСОШ </w:t>
    </w:r>
  </w:p>
  <w:p w:rsidR="00FB380F" w:rsidRDefault="00FB380F">
    <w:pPr>
      <w:pStyle w:val="a3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24"/>
        <w:szCs w:val="32"/>
      </w:rPr>
    </w:pPr>
    <w:r>
      <w:rPr>
        <w:rFonts w:asciiTheme="majorHAnsi" w:eastAsiaTheme="majorEastAsia" w:hAnsiTheme="majorHAnsi" w:cstheme="majorBidi"/>
        <w:sz w:val="24"/>
        <w:szCs w:val="32"/>
      </w:rPr>
      <w:t xml:space="preserve">Гагаринского района Смоленской области. </w:t>
    </w:r>
  </w:p>
  <w:p w:rsidR="008B5DE7" w:rsidRPr="001C02EE" w:rsidRDefault="008B5DE7">
    <w:pPr>
      <w:pStyle w:val="a3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24"/>
        <w:szCs w:val="32"/>
      </w:rPr>
    </w:pPr>
    <w:r>
      <w:rPr>
        <w:rFonts w:asciiTheme="majorHAnsi" w:eastAsiaTheme="majorEastAsia" w:hAnsiTheme="majorHAnsi" w:cstheme="majorBidi"/>
        <w:sz w:val="24"/>
        <w:szCs w:val="32"/>
      </w:rPr>
      <w:t>Тренажёр</w:t>
    </w:r>
    <w:r w:rsidRPr="00FB380F">
      <w:rPr>
        <w:rFonts w:asciiTheme="majorHAnsi" w:eastAsiaTheme="majorEastAsia" w:hAnsiTheme="majorHAnsi" w:cstheme="majorBidi"/>
        <w:sz w:val="24"/>
        <w:szCs w:val="32"/>
      </w:rPr>
      <w:t xml:space="preserve"> «</w:t>
    </w:r>
    <w:r w:rsidRPr="001C02EE">
      <w:rPr>
        <w:rFonts w:asciiTheme="majorHAnsi" w:eastAsiaTheme="majorEastAsia" w:hAnsiTheme="majorHAnsi" w:cstheme="majorBidi"/>
        <w:sz w:val="24"/>
        <w:szCs w:val="32"/>
        <w:lang w:val="en-GB"/>
      </w:rPr>
      <w:t>Choosing</w:t>
    </w:r>
    <w:r w:rsidRPr="00FB380F">
      <w:rPr>
        <w:rFonts w:asciiTheme="majorHAnsi" w:eastAsiaTheme="majorEastAsia" w:hAnsiTheme="majorHAnsi" w:cstheme="majorBidi"/>
        <w:sz w:val="24"/>
        <w:szCs w:val="32"/>
      </w:rPr>
      <w:t xml:space="preserve"> </w:t>
    </w:r>
    <w:r w:rsidRPr="001C02EE">
      <w:rPr>
        <w:rFonts w:asciiTheme="majorHAnsi" w:eastAsiaTheme="majorEastAsia" w:hAnsiTheme="majorHAnsi" w:cstheme="majorBidi"/>
        <w:sz w:val="24"/>
        <w:szCs w:val="32"/>
        <w:lang w:val="en-GB"/>
      </w:rPr>
      <w:t>a</w:t>
    </w:r>
    <w:r w:rsidRPr="00FB380F">
      <w:rPr>
        <w:rFonts w:asciiTheme="majorHAnsi" w:eastAsiaTheme="majorEastAsia" w:hAnsiTheme="majorHAnsi" w:cstheme="majorBidi"/>
        <w:sz w:val="24"/>
        <w:szCs w:val="32"/>
      </w:rPr>
      <w:t xml:space="preserve"> </w:t>
    </w:r>
    <w:r w:rsidRPr="001C02EE">
      <w:rPr>
        <w:rFonts w:asciiTheme="majorHAnsi" w:eastAsiaTheme="majorEastAsia" w:hAnsiTheme="majorHAnsi" w:cstheme="majorBidi"/>
        <w:sz w:val="24"/>
        <w:szCs w:val="32"/>
        <w:lang w:val="en-GB"/>
      </w:rPr>
      <w:t>career</w:t>
    </w:r>
    <w:r w:rsidRPr="00FB380F">
      <w:rPr>
        <w:rFonts w:asciiTheme="majorHAnsi" w:eastAsiaTheme="majorEastAsia" w:hAnsiTheme="majorHAnsi" w:cstheme="majorBidi"/>
        <w:sz w:val="24"/>
        <w:szCs w:val="32"/>
      </w:rPr>
      <w:t xml:space="preserve">».  </w:t>
    </w:r>
    <w:r w:rsidRPr="001C02EE">
      <w:rPr>
        <w:rFonts w:asciiTheme="majorHAnsi" w:eastAsiaTheme="majorEastAsia" w:hAnsiTheme="majorHAnsi" w:cstheme="majorBidi"/>
        <w:sz w:val="24"/>
        <w:szCs w:val="32"/>
      </w:rPr>
      <w:t>Методические рекомендации</w:t>
    </w:r>
    <w:r>
      <w:rPr>
        <w:rFonts w:asciiTheme="majorHAnsi" w:eastAsiaTheme="majorEastAsia" w:hAnsiTheme="majorHAnsi" w:cstheme="majorBidi"/>
        <w:sz w:val="24"/>
        <w:szCs w:val="32"/>
      </w:rPr>
      <w:t>.</w:t>
    </w:r>
    <w:r w:rsidRPr="001C02EE">
      <w:rPr>
        <w:rFonts w:asciiTheme="majorHAnsi" w:eastAsiaTheme="majorEastAsia" w:hAnsiTheme="majorHAnsi" w:cstheme="majorBidi"/>
        <w:sz w:val="24"/>
        <w:szCs w:val="32"/>
      </w:rPr>
      <w:t xml:space="preserve"> </w:t>
    </w:r>
  </w:p>
  <w:p w:rsidR="008B5DE7" w:rsidRDefault="008B5DE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2035D"/>
    <w:multiLevelType w:val="hybridMultilevel"/>
    <w:tmpl w:val="8160B4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E20E1F"/>
    <w:multiLevelType w:val="hybridMultilevel"/>
    <w:tmpl w:val="AD4605E0"/>
    <w:lvl w:ilvl="0" w:tplc="BEE63904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C02EE"/>
    <w:rsid w:val="00117766"/>
    <w:rsid w:val="001C02EE"/>
    <w:rsid w:val="003056F3"/>
    <w:rsid w:val="0035444E"/>
    <w:rsid w:val="00450AE7"/>
    <w:rsid w:val="00525220"/>
    <w:rsid w:val="00604BEA"/>
    <w:rsid w:val="008A79A8"/>
    <w:rsid w:val="008B5DE7"/>
    <w:rsid w:val="00980010"/>
    <w:rsid w:val="00A76AE1"/>
    <w:rsid w:val="00B97D75"/>
    <w:rsid w:val="00D2509A"/>
    <w:rsid w:val="00FB3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44E"/>
  </w:style>
  <w:style w:type="paragraph" w:styleId="1">
    <w:name w:val="heading 1"/>
    <w:basedOn w:val="a"/>
    <w:link w:val="10"/>
    <w:uiPriority w:val="9"/>
    <w:qFormat/>
    <w:rsid w:val="00B97D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02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02EE"/>
  </w:style>
  <w:style w:type="paragraph" w:styleId="a5">
    <w:name w:val="footer"/>
    <w:basedOn w:val="a"/>
    <w:link w:val="a6"/>
    <w:uiPriority w:val="99"/>
    <w:unhideWhenUsed/>
    <w:rsid w:val="001C02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02EE"/>
  </w:style>
  <w:style w:type="paragraph" w:styleId="a7">
    <w:name w:val="Balloon Text"/>
    <w:basedOn w:val="a"/>
    <w:link w:val="a8"/>
    <w:uiPriority w:val="99"/>
    <w:semiHidden/>
    <w:unhideWhenUsed/>
    <w:rsid w:val="001C0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02E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97D7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9">
    <w:name w:val="Hyperlink"/>
    <w:basedOn w:val="a0"/>
    <w:uiPriority w:val="99"/>
    <w:unhideWhenUsed/>
    <w:rsid w:val="00B97D75"/>
    <w:rPr>
      <w:color w:val="0000FF" w:themeColor="hyperlink"/>
      <w:u w:val="single"/>
    </w:rPr>
  </w:style>
  <w:style w:type="paragraph" w:styleId="aa">
    <w:name w:val="No Spacing"/>
    <w:uiPriority w:val="1"/>
    <w:qFormat/>
    <w:rsid w:val="008B5DE7"/>
    <w:pPr>
      <w:spacing w:after="0" w:line="240" w:lineRule="auto"/>
    </w:pPr>
  </w:style>
  <w:style w:type="character" w:customStyle="1" w:styleId="pron">
    <w:name w:val="pron"/>
    <w:basedOn w:val="a0"/>
    <w:rsid w:val="00525220"/>
  </w:style>
  <w:style w:type="paragraph" w:styleId="ab">
    <w:name w:val="List Paragraph"/>
    <w:basedOn w:val="a"/>
    <w:uiPriority w:val="34"/>
    <w:qFormat/>
    <w:rsid w:val="005252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ent.ac.uk/careers/Choosing/values.ht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kent.ac.uk/careers/Choosing/value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dictionary.economicus.ru/IndexEconomicus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ictionary.cambridge.org/dictionary/british/career_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Trof</dc:creator>
  <cp:keywords/>
  <dc:description/>
  <cp:lastModifiedBy>Trof</cp:lastModifiedBy>
  <cp:revision>3</cp:revision>
  <dcterms:created xsi:type="dcterms:W3CDTF">2010-11-30T20:46:00Z</dcterms:created>
  <dcterms:modified xsi:type="dcterms:W3CDTF">2010-11-30T21:01:00Z</dcterms:modified>
</cp:coreProperties>
</file>